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65" w:rsidRPr="00F4573E" w:rsidRDefault="008F0EED" w:rsidP="001F28E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204276" cy="615315"/>
            <wp:effectExtent l="19050" t="0" r="552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76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381" w:rsidRPr="006D0381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777945" cy="659958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5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5AF" w:rsidRPr="007C43D9">
        <w:rPr>
          <w:noProof/>
          <w:lang w:eastAsia="it-IT"/>
        </w:rPr>
        <w:drawing>
          <wp:inline distT="0" distB="0" distL="0" distR="0">
            <wp:extent cx="1183555" cy="601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62" cy="65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81" w:rsidRPr="002B0561" w:rsidRDefault="006D0381" w:rsidP="006D0381">
      <w:pPr>
        <w:pStyle w:val="CorpoA"/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</w:pPr>
      <w:r w:rsidRPr="002B056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ENEA </w:t>
      </w:r>
      <w:r w:rsidR="002B056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>e</w:t>
      </w:r>
      <w:r w:rsidRPr="002B056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 </w:t>
      </w:r>
      <w:r w:rsidR="002B056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EIP-SCC </w:t>
      </w:r>
      <w:r w:rsidRPr="002B056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 nel contesto del  </w:t>
      </w:r>
    </w:p>
    <w:p w:rsidR="006D0381" w:rsidRDefault="006D0381" w:rsidP="006D0381">
      <w:pPr>
        <w:pStyle w:val="CorpoA"/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</w:rPr>
      </w:pPr>
      <w:r w:rsidRPr="006D038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</w:rPr>
        <w:t xml:space="preserve">3rd INTERNATIONAL CONFERENCE ON </w:t>
      </w:r>
    </w:p>
    <w:p w:rsidR="006D0381" w:rsidRDefault="006D0381" w:rsidP="006D0381">
      <w:pPr>
        <w:pStyle w:val="CorpoA"/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</w:rPr>
      </w:pPr>
      <w:r w:rsidRPr="006D038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</w:rPr>
        <w:t>“SMART AND SUSTAINABLE PLANNING FOR CITIES AND REGIONS – SSPCR 2019</w:t>
      </w:r>
      <w:r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</w:rPr>
        <w:t>”</w:t>
      </w:r>
    </w:p>
    <w:p w:rsidR="006D0381" w:rsidRDefault="006D0381" w:rsidP="006D0381">
      <w:pPr>
        <w:pStyle w:val="CorpoA"/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</w:rPr>
      </w:pPr>
    </w:p>
    <w:p w:rsidR="006D0381" w:rsidRDefault="006D0381" w:rsidP="006D0381">
      <w:pPr>
        <w:pStyle w:val="CorpoA"/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</w:pPr>
      <w:r w:rsidRPr="006D038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propone un incontro tra le Municipalità italiane Lighthouse </w:t>
      </w:r>
      <w:r w:rsidR="002B056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, </w:t>
      </w:r>
      <w:r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>F</w:t>
      </w:r>
      <w:r w:rsidRPr="006D038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ollower </w:t>
      </w:r>
      <w:r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>C</w:t>
      </w:r>
      <w:r w:rsidRPr="006D038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ities, </w:t>
      </w:r>
      <w:r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>città UIA e città</w:t>
      </w:r>
      <w:r w:rsidR="002B056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 partner della EIP-SCC </w:t>
      </w:r>
      <w:r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>al fine di attivare percorsi di qualificazione</w:t>
      </w:r>
      <w:r w:rsidR="002B0561"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  <w:t xml:space="preserve"> per i Positive Energy District e diffondere la Smart Cities Guidance Package.</w:t>
      </w:r>
    </w:p>
    <w:p w:rsidR="006D0381" w:rsidRDefault="006D0381" w:rsidP="00A97BD9">
      <w:pPr>
        <w:pStyle w:val="CorpoA"/>
        <w:tabs>
          <w:tab w:val="center" w:pos="4252"/>
          <w:tab w:val="right" w:pos="8504"/>
        </w:tabs>
        <w:spacing w:after="0"/>
        <w:rPr>
          <w:rFonts w:ascii="Calibri" w:eastAsia="Calibri" w:hAnsi="Calibri" w:cs="Calibri"/>
          <w:b/>
          <w:bCs/>
          <w:color w:val="03A0CD"/>
          <w:sz w:val="26"/>
          <w:szCs w:val="26"/>
          <w:u w:color="03A0CD"/>
          <w:lang w:val="it-IT"/>
        </w:rPr>
      </w:pPr>
    </w:p>
    <w:p w:rsidR="00D760FA" w:rsidRPr="00D760FA" w:rsidRDefault="00D760FA" w:rsidP="00D760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424242"/>
          <w:sz w:val="24"/>
          <w:szCs w:val="24"/>
          <w:lang w:val="en-US"/>
        </w:rPr>
      </w:pPr>
      <w:r w:rsidRPr="00D760FA">
        <w:rPr>
          <w:rFonts w:eastAsia="Times New Roman" w:cs="Arial"/>
          <w:color w:val="424242"/>
          <w:sz w:val="24"/>
          <w:szCs w:val="24"/>
          <w:lang w:val="en-US"/>
        </w:rPr>
        <w:t>On </w:t>
      </w:r>
      <w:r w:rsidRPr="00D760FA">
        <w:rPr>
          <w:rFonts w:eastAsia="Times New Roman" w:cs="Arial"/>
          <w:b/>
          <w:bCs/>
          <w:color w:val="424242"/>
          <w:sz w:val="24"/>
          <w:szCs w:val="24"/>
          <w:lang w:val="en-US"/>
        </w:rPr>
        <w:t>11</w:t>
      </w:r>
      <w:r w:rsidRPr="00D760FA">
        <w:rPr>
          <w:rFonts w:eastAsia="Times New Roman" w:cs="Arial"/>
          <w:b/>
          <w:bCs/>
          <w:color w:val="424242"/>
          <w:sz w:val="24"/>
          <w:szCs w:val="24"/>
          <w:vertAlign w:val="superscript"/>
          <w:lang w:val="en-US"/>
        </w:rPr>
        <w:t>th</w:t>
      </w:r>
      <w:r w:rsidRPr="00D760FA">
        <w:rPr>
          <w:rFonts w:eastAsia="Times New Roman" w:cs="Arial"/>
          <w:b/>
          <w:bCs/>
          <w:color w:val="424242"/>
          <w:sz w:val="24"/>
          <w:szCs w:val="24"/>
          <w:lang w:val="en-US"/>
        </w:rPr>
        <w:t> December Italian smart cities</w:t>
      </w:r>
      <w:r w:rsidRPr="00D760FA">
        <w:rPr>
          <w:rFonts w:eastAsia="Times New Roman" w:cs="Arial"/>
          <w:color w:val="424242"/>
          <w:sz w:val="24"/>
          <w:szCs w:val="24"/>
          <w:lang w:val="en-US"/>
        </w:rPr>
        <w:t> qualified as Lighthouse cities / Follower cities within European Smart Cities &amp; Communities projects or involved in Urban Innovative Actions (UIA) or members of EIP-SCC </w:t>
      </w:r>
      <w:r w:rsidRPr="00D760FA">
        <w:rPr>
          <w:rFonts w:eastAsia="Times New Roman" w:cs="Arial"/>
          <w:b/>
          <w:bCs/>
          <w:color w:val="424242"/>
          <w:sz w:val="24"/>
          <w:szCs w:val="24"/>
          <w:lang w:val="en-US"/>
        </w:rPr>
        <w:t>will meet to discuss about further projects within the new Horizon Europe framework.</w:t>
      </w:r>
      <w:r w:rsidRPr="00D760FA">
        <w:rPr>
          <w:rFonts w:eastAsia="Times New Roman" w:cs="Arial"/>
          <w:color w:val="424242"/>
          <w:sz w:val="24"/>
          <w:szCs w:val="24"/>
          <w:lang w:val="en-US"/>
        </w:rPr>
        <w:t>This event aims in particular to share experiences and expectation on how </w:t>
      </w:r>
      <w:r w:rsidRPr="00D760FA">
        <w:rPr>
          <w:rFonts w:eastAsia="Times New Roman" w:cs="Arial"/>
          <w:b/>
          <w:bCs/>
          <w:color w:val="424242"/>
          <w:sz w:val="24"/>
          <w:szCs w:val="24"/>
          <w:lang w:val="en-US"/>
        </w:rPr>
        <w:t>further</w:t>
      </w:r>
      <w:r>
        <w:rPr>
          <w:rFonts w:eastAsia="Times New Roman" w:cs="Arial"/>
          <w:b/>
          <w:bCs/>
          <w:color w:val="424242"/>
          <w:sz w:val="24"/>
          <w:szCs w:val="24"/>
          <w:lang w:val="en-US"/>
        </w:rPr>
        <w:t xml:space="preserve"> </w:t>
      </w:r>
      <w:r w:rsidRPr="00D760FA">
        <w:rPr>
          <w:rFonts w:eastAsia="Times New Roman" w:cs="Arial"/>
          <w:b/>
          <w:bCs/>
          <w:color w:val="424242"/>
          <w:sz w:val="24"/>
          <w:szCs w:val="24"/>
          <w:lang w:val="en-US"/>
        </w:rPr>
        <w:t>develop </w:t>
      </w:r>
      <w:hyperlink r:id="rId7" w:tgtFrame="_blank" w:history="1">
        <w:r w:rsidRPr="00D760FA">
          <w:rPr>
            <w:rFonts w:eastAsia="Times New Roman" w:cs="Arial"/>
            <w:b/>
            <w:bCs/>
            <w:color w:val="006B8C"/>
            <w:sz w:val="24"/>
            <w:szCs w:val="24"/>
            <w:u w:val="single"/>
            <w:lang w:val="en-US"/>
          </w:rPr>
          <w:t>Positive Energy Districts</w:t>
        </w:r>
      </w:hyperlink>
      <w:r w:rsidRPr="00D760FA">
        <w:rPr>
          <w:rFonts w:eastAsia="Times New Roman" w:cs="Arial"/>
          <w:color w:val="424242"/>
          <w:sz w:val="24"/>
          <w:szCs w:val="24"/>
          <w:lang w:val="en-US"/>
        </w:rPr>
        <w:t> projects and </w:t>
      </w:r>
      <w:r w:rsidRPr="00D760FA">
        <w:rPr>
          <w:rFonts w:eastAsia="Times New Roman" w:cs="Arial"/>
          <w:b/>
          <w:bCs/>
          <w:color w:val="424242"/>
          <w:sz w:val="24"/>
          <w:szCs w:val="24"/>
          <w:lang w:val="en-US"/>
        </w:rPr>
        <w:t>implementing the </w:t>
      </w:r>
      <w:hyperlink r:id="rId8" w:tgtFrame="_blank" w:history="1">
        <w:r w:rsidRPr="00D760FA">
          <w:rPr>
            <w:rFonts w:eastAsia="Times New Roman" w:cs="Arial"/>
            <w:b/>
            <w:bCs/>
            <w:color w:val="006B8C"/>
            <w:sz w:val="24"/>
            <w:szCs w:val="24"/>
            <w:u w:val="single"/>
            <w:lang w:val="en-US"/>
          </w:rPr>
          <w:t>Smart Cities Guidance Package</w:t>
        </w:r>
      </w:hyperlink>
      <w:r w:rsidRPr="00D760FA">
        <w:rPr>
          <w:rFonts w:eastAsia="Times New Roman" w:cs="Arial"/>
          <w:color w:val="424242"/>
          <w:sz w:val="24"/>
          <w:szCs w:val="24"/>
          <w:lang w:val="en-US"/>
        </w:rPr>
        <w:t>.</w:t>
      </w:r>
    </w:p>
    <w:p w:rsidR="00D760FA" w:rsidRPr="00D760FA" w:rsidRDefault="00D760FA" w:rsidP="00D760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424242"/>
          <w:sz w:val="24"/>
          <w:szCs w:val="24"/>
        </w:rPr>
      </w:pPr>
      <w:r w:rsidRPr="00D760FA">
        <w:rPr>
          <w:rFonts w:eastAsia="Times New Roman" w:cs="Arial"/>
          <w:color w:val="424242"/>
          <w:sz w:val="24"/>
          <w:szCs w:val="24"/>
        </w:rPr>
        <w:t>Invited municipalities include, among others, Milano, Bolzano, Trento, Parma, Padova, Ravenna, Livorno, Portici, Roma, Firenze, Lecce, Prato, Bassano del Grappa, Venezia, Torino, Bologna, Latina, Bergamo, Brescia.</w:t>
      </w:r>
    </w:p>
    <w:p w:rsidR="00D760FA" w:rsidRPr="00D760FA" w:rsidRDefault="00D760FA" w:rsidP="00D760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424242"/>
          <w:sz w:val="24"/>
          <w:szCs w:val="24"/>
          <w:lang w:val="en-US"/>
        </w:rPr>
      </w:pPr>
      <w:r w:rsidRPr="00D760FA">
        <w:rPr>
          <w:rFonts w:eastAsia="Times New Roman" w:cs="Arial"/>
          <w:color w:val="424242"/>
          <w:sz w:val="24"/>
          <w:szCs w:val="24"/>
          <w:lang w:val="en-US"/>
        </w:rPr>
        <w:t>For further information please see the </w:t>
      </w:r>
      <w:hyperlink r:id="rId9" w:tgtFrame="_blank" w:history="1">
        <w:r w:rsidRPr="00D760FA">
          <w:rPr>
            <w:rFonts w:eastAsia="Times New Roman" w:cs="Arial"/>
            <w:color w:val="006B8C"/>
            <w:sz w:val="24"/>
            <w:szCs w:val="24"/>
            <w:u w:val="single"/>
            <w:lang w:val="en-US"/>
          </w:rPr>
          <w:t>final agenda</w:t>
        </w:r>
      </w:hyperlink>
      <w:r w:rsidRPr="00D760FA">
        <w:rPr>
          <w:rFonts w:eastAsia="Times New Roman" w:cs="Arial"/>
          <w:color w:val="424242"/>
          <w:sz w:val="24"/>
          <w:szCs w:val="24"/>
          <w:lang w:val="en-US"/>
        </w:rPr>
        <w:t> or contact </w:t>
      </w:r>
      <w:hyperlink r:id="rId10" w:history="1">
        <w:r w:rsidRPr="00D760FA">
          <w:rPr>
            <w:rFonts w:eastAsia="Times New Roman" w:cs="Arial"/>
            <w:color w:val="006B8C"/>
            <w:sz w:val="24"/>
            <w:szCs w:val="24"/>
            <w:u w:val="single"/>
            <w:lang w:val="en-US"/>
          </w:rPr>
          <w:t>Paola Clerici Maestosi</w:t>
        </w:r>
      </w:hyperlink>
      <w:r w:rsidRPr="00D760FA">
        <w:rPr>
          <w:rFonts w:eastAsia="Times New Roman" w:cs="Arial"/>
          <w:color w:val="424242"/>
          <w:sz w:val="24"/>
          <w:szCs w:val="24"/>
          <w:lang w:val="en-US"/>
        </w:rPr>
        <w:t> (coordinator of EERA Joint Programme on Smart Cities an vice-chair JPI Urban Europe) or </w:t>
      </w:r>
      <w:hyperlink r:id="rId11" w:tgtFrame="_blank" w:history="1">
        <w:r w:rsidRPr="00D760FA">
          <w:rPr>
            <w:rFonts w:eastAsia="Times New Roman" w:cs="Arial"/>
            <w:color w:val="006B8C"/>
            <w:sz w:val="24"/>
            <w:szCs w:val="24"/>
            <w:u w:val="single"/>
            <w:lang w:val="en-US"/>
          </w:rPr>
          <w:t>Simona Costa</w:t>
        </w:r>
      </w:hyperlink>
      <w:r w:rsidRPr="00D760FA">
        <w:rPr>
          <w:rFonts w:eastAsia="Times New Roman" w:cs="Arial"/>
          <w:color w:val="424242"/>
          <w:sz w:val="24"/>
          <w:szCs w:val="24"/>
          <w:lang w:val="en-US"/>
        </w:rPr>
        <w:t> (action cluster leader EIP-SCC).</w:t>
      </w:r>
    </w:p>
    <w:p w:rsidR="00D760FA" w:rsidRPr="00D760FA" w:rsidRDefault="00D760FA" w:rsidP="00D760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424242"/>
          <w:sz w:val="24"/>
          <w:szCs w:val="24"/>
          <w:lang w:val="en-US"/>
        </w:rPr>
      </w:pPr>
      <w:r w:rsidRPr="00D760FA">
        <w:rPr>
          <w:rFonts w:eastAsia="Times New Roman" w:cs="Arial"/>
          <w:color w:val="424242"/>
          <w:sz w:val="24"/>
          <w:szCs w:val="24"/>
          <w:lang w:val="en-US"/>
        </w:rPr>
        <w:t>The event will be held in Italian; by invitation only.</w:t>
      </w:r>
    </w:p>
    <w:p w:rsidR="006D0381" w:rsidRPr="00D760FA" w:rsidRDefault="006D0381" w:rsidP="00697165">
      <w:pPr>
        <w:spacing w:after="0" w:line="240" w:lineRule="auto"/>
        <w:jc w:val="both"/>
        <w:rPr>
          <w:b/>
          <w:color w:val="4F81BD" w:themeColor="accent1"/>
          <w:sz w:val="28"/>
          <w:szCs w:val="28"/>
          <w:lang w:val="en-US"/>
        </w:rPr>
      </w:pPr>
    </w:p>
    <w:p w:rsidR="00284C18" w:rsidRDefault="000B0D2C" w:rsidP="00697165">
      <w:pPr>
        <w:spacing w:after="0" w:line="240" w:lineRule="auto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Bolzano</w:t>
      </w:r>
      <w:r w:rsidR="007B3F99" w:rsidRPr="00697165">
        <w:rPr>
          <w:b/>
          <w:color w:val="4F81BD" w:themeColor="accent1"/>
          <w:sz w:val="28"/>
          <w:szCs w:val="28"/>
        </w:rPr>
        <w:t xml:space="preserve">, </w:t>
      </w:r>
      <w:r w:rsidR="008F0EED">
        <w:rPr>
          <w:b/>
          <w:color w:val="4F81BD" w:themeColor="accent1"/>
          <w:sz w:val="28"/>
          <w:szCs w:val="28"/>
        </w:rPr>
        <w:t>11 dicembre</w:t>
      </w:r>
      <w:r w:rsidR="007B3F99" w:rsidRPr="00697165">
        <w:rPr>
          <w:b/>
          <w:color w:val="4F81BD" w:themeColor="accent1"/>
          <w:sz w:val="28"/>
          <w:szCs w:val="28"/>
        </w:rPr>
        <w:t xml:space="preserve"> </w:t>
      </w:r>
    </w:p>
    <w:p w:rsidR="001F28E3" w:rsidRDefault="007662B6" w:rsidP="00697165">
      <w:pPr>
        <w:spacing w:after="0" w:line="240" w:lineRule="auto"/>
        <w:jc w:val="both"/>
        <w:rPr>
          <w:color w:val="4F81BD" w:themeColor="accent1"/>
          <w:sz w:val="24"/>
          <w:szCs w:val="24"/>
        </w:rPr>
      </w:pPr>
      <w:r w:rsidRPr="007662B6">
        <w:rPr>
          <w:color w:val="4F81BD" w:themeColor="accent1"/>
          <w:sz w:val="24"/>
          <w:szCs w:val="24"/>
        </w:rPr>
        <w:t>NOI Techpark, Bolzano – via A. Volta 13</w:t>
      </w:r>
      <w:r w:rsidR="001F28E3">
        <w:rPr>
          <w:color w:val="4F81BD" w:themeColor="accent1"/>
          <w:sz w:val="24"/>
          <w:szCs w:val="24"/>
        </w:rPr>
        <w:t>°</w:t>
      </w:r>
    </w:p>
    <w:p w:rsidR="001F28E3" w:rsidRPr="00D065C7" w:rsidRDefault="001F28E3" w:rsidP="00697165">
      <w:pPr>
        <w:spacing w:after="0" w:line="240" w:lineRule="auto"/>
        <w:jc w:val="both"/>
        <w:rPr>
          <w:color w:val="4F81BD" w:themeColor="accent1"/>
          <w:sz w:val="24"/>
          <w:szCs w:val="24"/>
        </w:rPr>
      </w:pPr>
    </w:p>
    <w:p w:rsidR="007662B6" w:rsidRDefault="007662B6" w:rsidP="00697165">
      <w:pPr>
        <w:spacing w:after="0" w:line="240" w:lineRule="auto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DRAFT AGENDA </w:t>
      </w:r>
    </w:p>
    <w:tbl>
      <w:tblPr>
        <w:tblStyle w:val="Elencochiaro-Colore11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95B3D7" w:themeFill="accent1" w:themeFillTint="99"/>
        <w:tblLook w:val="01A0" w:firstRow="1" w:lastRow="0" w:firstColumn="1" w:lastColumn="1" w:noHBand="0" w:noVBand="0"/>
      </w:tblPr>
      <w:tblGrid>
        <w:gridCol w:w="1637"/>
        <w:gridCol w:w="1700"/>
        <w:gridCol w:w="6281"/>
      </w:tblGrid>
      <w:tr w:rsidR="00874660" w:rsidRPr="00874660" w:rsidTr="00874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95B3D7" w:themeFill="accent1" w:themeFillTint="99"/>
          </w:tcPr>
          <w:p w:rsidR="00A97BD9" w:rsidRPr="00874660" w:rsidRDefault="00A97BD9" w:rsidP="00697165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697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shd w:val="clear" w:color="auto" w:fill="95B3D7" w:themeFill="accent1" w:themeFillTint="99"/>
          </w:tcPr>
          <w:p w:rsidR="00A97BD9" w:rsidRPr="00874660" w:rsidRDefault="00A97BD9" w:rsidP="00697165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874660" w:rsidRPr="00874660" w:rsidTr="0087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5B3D7" w:themeFill="accent1" w:themeFillTint="99"/>
          </w:tcPr>
          <w:p w:rsidR="00874660" w:rsidRPr="00874660" w:rsidRDefault="00874660" w:rsidP="000B0D2C">
            <w:pPr>
              <w:jc w:val="both"/>
              <w:rPr>
                <w:b w:val="0"/>
                <w:color w:val="FFFFFF" w:themeColor="background1"/>
              </w:rPr>
            </w:pPr>
            <w:r w:rsidRPr="00874660">
              <w:rPr>
                <w:b w:val="0"/>
                <w:color w:val="FFFFFF" w:themeColor="background1"/>
              </w:rPr>
              <w:t>09.00-11.00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874660" w:rsidRPr="00874660" w:rsidRDefault="00874660" w:rsidP="000B0D2C">
            <w:pPr>
              <w:jc w:val="both"/>
              <w:rPr>
                <w:bCs/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874660" w:rsidRPr="00874660" w:rsidRDefault="00874660" w:rsidP="000B0D2C">
            <w:pPr>
              <w:jc w:val="both"/>
              <w:rPr>
                <w:b w:val="0"/>
                <w:color w:val="FFFFFF" w:themeColor="background1"/>
              </w:rPr>
            </w:pPr>
            <w:r w:rsidRPr="00874660">
              <w:rPr>
                <w:b w:val="0"/>
                <w:color w:val="FFFFFF" w:themeColor="background1"/>
              </w:rPr>
              <w:t>P</w:t>
            </w:r>
            <w:r w:rsidR="00D760FA">
              <w:rPr>
                <w:b w:val="0"/>
                <w:color w:val="FFFFFF" w:themeColor="background1"/>
              </w:rPr>
              <w:t>lenary</w:t>
            </w:r>
            <w:r w:rsidRPr="00874660">
              <w:rPr>
                <w:b w:val="0"/>
                <w:color w:val="FFFFFF" w:themeColor="background1"/>
              </w:rPr>
              <w:t xml:space="preserve"> SSPCR 2019</w:t>
            </w:r>
          </w:p>
        </w:tc>
      </w:tr>
      <w:tr w:rsidR="00874660" w:rsidRPr="00874660" w:rsidTr="00874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95B3D7" w:themeFill="accent1" w:themeFillTint="99"/>
          </w:tcPr>
          <w:p w:rsidR="00874660" w:rsidRPr="00874660" w:rsidRDefault="00874660" w:rsidP="00CD224A">
            <w:pPr>
              <w:jc w:val="both"/>
              <w:rPr>
                <w:color w:val="FFFFFF" w:themeColor="background1"/>
              </w:rPr>
            </w:pPr>
            <w:r w:rsidRPr="00874660">
              <w:rPr>
                <w:b w:val="0"/>
                <w:color w:val="FFFFFF" w:themeColor="background1"/>
              </w:rPr>
              <w:t>11.00-11.30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874660" w:rsidRPr="00874660" w:rsidRDefault="00874660" w:rsidP="00CD224A">
            <w:pPr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shd w:val="clear" w:color="auto" w:fill="95B3D7" w:themeFill="accent1" w:themeFillTint="99"/>
          </w:tcPr>
          <w:p w:rsidR="00874660" w:rsidRPr="00874660" w:rsidRDefault="00874660" w:rsidP="00CD224A">
            <w:pPr>
              <w:jc w:val="both"/>
              <w:rPr>
                <w:b w:val="0"/>
                <w:color w:val="FFFFFF" w:themeColor="background1"/>
              </w:rPr>
            </w:pPr>
            <w:r w:rsidRPr="00874660">
              <w:rPr>
                <w:b w:val="0"/>
                <w:color w:val="FFFFFF" w:themeColor="background1"/>
              </w:rPr>
              <w:t>Coffe break</w:t>
            </w:r>
          </w:p>
        </w:tc>
      </w:tr>
      <w:tr w:rsidR="00A97BD9" w:rsidRPr="00874660" w:rsidTr="0087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0B0D2C">
            <w:pPr>
              <w:jc w:val="both"/>
              <w:rPr>
                <w:bCs w:val="0"/>
                <w:color w:val="FFFFFF" w:themeColor="background1"/>
              </w:rPr>
            </w:pPr>
            <w:r w:rsidRPr="00874660">
              <w:rPr>
                <w:b w:val="0"/>
                <w:color w:val="FFFFFF" w:themeColor="background1"/>
              </w:rPr>
              <w:t>11.30-13.00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CD224A">
            <w:pPr>
              <w:jc w:val="both"/>
              <w:rPr>
                <w:color w:val="FFFFFF" w:themeColor="background1"/>
              </w:rPr>
            </w:pPr>
            <w:r w:rsidRPr="00874660">
              <w:rPr>
                <w:color w:val="FFFFFF" w:themeColor="background1"/>
              </w:rPr>
              <w:t>11.30-11.40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D760FA" w:rsidP="00A97BD9">
            <w:pPr>
              <w:jc w:val="both"/>
              <w:rPr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Goal of the meeting</w:t>
            </w:r>
            <w:r w:rsidR="00A97BD9" w:rsidRPr="00874660">
              <w:rPr>
                <w:b w:val="0"/>
                <w:color w:val="FFFFFF" w:themeColor="background1"/>
              </w:rPr>
              <w:t>: introducono Paola Clerici Maestosi e Simona Costa</w:t>
            </w:r>
          </w:p>
        </w:tc>
      </w:tr>
      <w:tr w:rsidR="00A97BD9" w:rsidRPr="00D760FA" w:rsidTr="00874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  <w:shd w:val="clear" w:color="auto" w:fill="95B3D7" w:themeFill="accent1" w:themeFillTint="99"/>
          </w:tcPr>
          <w:p w:rsidR="00A97BD9" w:rsidRPr="00874660" w:rsidRDefault="00A97BD9" w:rsidP="000B0D2C">
            <w:pPr>
              <w:jc w:val="both"/>
              <w:rPr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CD224A">
            <w:pPr>
              <w:jc w:val="both"/>
              <w:rPr>
                <w:color w:val="FFFFFF" w:themeColor="background1"/>
              </w:rPr>
            </w:pPr>
            <w:r w:rsidRPr="00874660">
              <w:rPr>
                <w:color w:val="FFFFFF" w:themeColor="background1"/>
              </w:rPr>
              <w:t>11.40-12.00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shd w:val="clear" w:color="auto" w:fill="95B3D7" w:themeFill="accent1" w:themeFillTint="99"/>
          </w:tcPr>
          <w:p w:rsidR="00A97BD9" w:rsidRPr="00D760FA" w:rsidRDefault="00A97BD9" w:rsidP="00A97BD9">
            <w:pPr>
              <w:jc w:val="both"/>
              <w:rPr>
                <w:b w:val="0"/>
                <w:color w:val="FFFFFF" w:themeColor="background1"/>
                <w:lang w:val="en-US"/>
              </w:rPr>
            </w:pPr>
            <w:r w:rsidRPr="00D760FA">
              <w:rPr>
                <w:b w:val="0"/>
                <w:color w:val="FFFFFF" w:themeColor="background1"/>
                <w:lang w:val="en-US"/>
              </w:rPr>
              <w:t>SET Plan,</w:t>
            </w:r>
            <w:r w:rsidR="00D760FA" w:rsidRPr="00D760FA">
              <w:rPr>
                <w:b w:val="0"/>
                <w:color w:val="FFFFFF" w:themeColor="background1"/>
                <w:lang w:val="en-US"/>
              </w:rPr>
              <w:t xml:space="preserve"> </w:t>
            </w:r>
            <w:r w:rsidRPr="00D760FA">
              <w:rPr>
                <w:b w:val="0"/>
                <w:color w:val="FFFFFF" w:themeColor="background1"/>
                <w:lang w:val="en-US"/>
              </w:rPr>
              <w:t xml:space="preserve">Mission Innovation e PNIEC </w:t>
            </w:r>
            <w:r w:rsidR="00D760FA" w:rsidRPr="00D760FA">
              <w:rPr>
                <w:b w:val="0"/>
                <w:color w:val="FFFFFF" w:themeColor="background1"/>
                <w:lang w:val="en-US"/>
              </w:rPr>
              <w:t>Georg Houben DG Energy</w:t>
            </w:r>
            <w:r w:rsidR="00D760FA">
              <w:rPr>
                <w:b w:val="0"/>
                <w:color w:val="FFFFFF" w:themeColor="background1"/>
                <w:lang w:val="en-US"/>
              </w:rPr>
              <w:t xml:space="preserve">, </w:t>
            </w:r>
            <w:r w:rsidRPr="00D760FA">
              <w:rPr>
                <w:b w:val="0"/>
                <w:color w:val="FFFFFF" w:themeColor="background1"/>
                <w:lang w:val="en-US"/>
              </w:rPr>
              <w:t xml:space="preserve">Marcello Capra </w:t>
            </w:r>
            <w:r w:rsidR="00D760FA">
              <w:rPr>
                <w:b w:val="0"/>
                <w:color w:val="FFFFFF" w:themeColor="background1"/>
                <w:lang w:val="en-US"/>
              </w:rPr>
              <w:t>Italian Ministry of Economic Development</w:t>
            </w:r>
          </w:p>
        </w:tc>
      </w:tr>
      <w:tr w:rsidR="00A97BD9" w:rsidRPr="00D760FA" w:rsidTr="0087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5B3D7" w:themeFill="accent1" w:themeFillTint="99"/>
          </w:tcPr>
          <w:p w:rsidR="00A97BD9" w:rsidRPr="00D760FA" w:rsidRDefault="00A97BD9" w:rsidP="000B0D2C">
            <w:pPr>
              <w:jc w:val="both"/>
              <w:rPr>
                <w:color w:val="FFFFFF" w:themeColor="background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A97BD9">
            <w:pPr>
              <w:jc w:val="both"/>
              <w:rPr>
                <w:color w:val="FFFFFF" w:themeColor="background1"/>
              </w:rPr>
            </w:pPr>
            <w:r w:rsidRPr="00874660">
              <w:rPr>
                <w:color w:val="FFFFFF" w:themeColor="background1"/>
              </w:rPr>
              <w:t>12.00-13.00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D760FA" w:rsidRDefault="00D760FA" w:rsidP="00A97BD9">
            <w:pPr>
              <w:jc w:val="both"/>
              <w:rPr>
                <w:color w:val="FFFFFF" w:themeColor="background1"/>
                <w:lang w:val="en-US"/>
              </w:rPr>
            </w:pPr>
            <w:r w:rsidRPr="00D760FA">
              <w:rPr>
                <w:b w:val="0"/>
                <w:color w:val="FFFFFF" w:themeColor="background1"/>
                <w:lang w:val="en-US"/>
              </w:rPr>
              <w:t>Presentations of Italian cities i</w:t>
            </w:r>
            <w:r>
              <w:rPr>
                <w:b w:val="0"/>
                <w:color w:val="FFFFFF" w:themeColor="background1"/>
                <w:lang w:val="en-US"/>
              </w:rPr>
              <w:t>nvolved in Smart cities projects</w:t>
            </w:r>
          </w:p>
        </w:tc>
      </w:tr>
      <w:tr w:rsidR="00A97BD9" w:rsidRPr="00874660" w:rsidTr="00874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95B3D7" w:themeFill="accent1" w:themeFillTint="99"/>
          </w:tcPr>
          <w:p w:rsidR="00A97BD9" w:rsidRPr="00874660" w:rsidRDefault="00A97BD9" w:rsidP="000B0D2C">
            <w:pPr>
              <w:jc w:val="both"/>
              <w:rPr>
                <w:b w:val="0"/>
                <w:bCs w:val="0"/>
                <w:color w:val="FFFFFF" w:themeColor="background1"/>
              </w:rPr>
            </w:pPr>
            <w:r w:rsidRPr="00874660">
              <w:rPr>
                <w:b w:val="0"/>
                <w:bCs w:val="0"/>
                <w:color w:val="FFFFFF" w:themeColor="background1"/>
              </w:rPr>
              <w:t>13.00-14.00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0B0D2C">
            <w:pPr>
              <w:jc w:val="both"/>
              <w:rPr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shd w:val="clear" w:color="auto" w:fill="95B3D7" w:themeFill="accent1" w:themeFillTint="99"/>
          </w:tcPr>
          <w:p w:rsidR="00A97BD9" w:rsidRPr="00874660" w:rsidRDefault="00A97BD9" w:rsidP="000B0D2C">
            <w:pPr>
              <w:jc w:val="both"/>
              <w:rPr>
                <w:b w:val="0"/>
                <w:color w:val="FFFFFF" w:themeColor="background1"/>
              </w:rPr>
            </w:pPr>
            <w:r w:rsidRPr="00874660">
              <w:rPr>
                <w:b w:val="0"/>
                <w:color w:val="FFFFFF" w:themeColor="background1"/>
              </w:rPr>
              <w:t>Lunch Break</w:t>
            </w:r>
          </w:p>
        </w:tc>
      </w:tr>
      <w:tr w:rsidR="00A97BD9" w:rsidRPr="00874660" w:rsidTr="0087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0B0D2C">
            <w:pPr>
              <w:jc w:val="both"/>
              <w:rPr>
                <w:bCs w:val="0"/>
                <w:color w:val="FFFFFF" w:themeColor="background1"/>
              </w:rPr>
            </w:pPr>
            <w:r w:rsidRPr="00874660">
              <w:rPr>
                <w:b w:val="0"/>
                <w:color w:val="FFFFFF" w:themeColor="background1"/>
              </w:rPr>
              <w:t>14.00- 16.00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DA6148">
            <w:pPr>
              <w:jc w:val="both"/>
              <w:rPr>
                <w:color w:val="FFFFFF" w:themeColor="background1"/>
              </w:rPr>
            </w:pPr>
            <w:r w:rsidRPr="00874660">
              <w:rPr>
                <w:color w:val="FFFFFF" w:themeColor="background1"/>
              </w:rPr>
              <w:t>14.00-14.</w:t>
            </w:r>
            <w:r w:rsidR="00DA6148">
              <w:rPr>
                <w:color w:val="FFFFFF" w:themeColor="background1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D760FA" w:rsidP="000B0D2C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Positive Energy Districts in Horizon 2020 </w:t>
            </w:r>
          </w:p>
        </w:tc>
      </w:tr>
      <w:tr w:rsidR="00874660" w:rsidRPr="00D760FA" w:rsidTr="00874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95B3D7" w:themeFill="accent1" w:themeFillTint="99"/>
          </w:tcPr>
          <w:p w:rsidR="00A97BD9" w:rsidRPr="00874660" w:rsidRDefault="00A97BD9" w:rsidP="00BD31C2">
            <w:pPr>
              <w:jc w:val="both"/>
              <w:rPr>
                <w:b w:val="0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DA6148">
            <w:pPr>
              <w:tabs>
                <w:tab w:val="left" w:pos="6128"/>
              </w:tabs>
              <w:jc w:val="both"/>
              <w:rPr>
                <w:color w:val="FFFFFF" w:themeColor="background1"/>
              </w:rPr>
            </w:pPr>
            <w:r w:rsidRPr="00874660">
              <w:rPr>
                <w:color w:val="FFFFFF" w:themeColor="background1"/>
              </w:rPr>
              <w:t>14.</w:t>
            </w:r>
            <w:r w:rsidR="00DA6148">
              <w:rPr>
                <w:color w:val="FFFFFF" w:themeColor="background1"/>
              </w:rPr>
              <w:t>30</w:t>
            </w:r>
            <w:r w:rsidRPr="00874660">
              <w:rPr>
                <w:color w:val="FFFFFF" w:themeColor="background1"/>
              </w:rPr>
              <w:t>-15.00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shd w:val="clear" w:color="auto" w:fill="95B3D7" w:themeFill="accent1" w:themeFillTint="99"/>
          </w:tcPr>
          <w:p w:rsidR="00A97BD9" w:rsidRPr="00D760FA" w:rsidRDefault="00D760FA" w:rsidP="00A97BD9">
            <w:pPr>
              <w:tabs>
                <w:tab w:val="left" w:pos="6128"/>
              </w:tabs>
              <w:jc w:val="both"/>
              <w:rPr>
                <w:b w:val="0"/>
                <w:color w:val="FFFFFF" w:themeColor="background1"/>
                <w:lang w:val="en-US"/>
              </w:rPr>
            </w:pPr>
            <w:r w:rsidRPr="00D760FA">
              <w:rPr>
                <w:b w:val="0"/>
                <w:color w:val="FFFFFF" w:themeColor="background1"/>
                <w:lang w:val="en-US"/>
              </w:rPr>
              <w:t xml:space="preserve">Positive Energy Districts </w:t>
            </w:r>
            <w:r w:rsidR="00A97BD9" w:rsidRPr="00D760FA">
              <w:rPr>
                <w:b w:val="0"/>
                <w:color w:val="FFFFFF" w:themeColor="background1"/>
                <w:lang w:val="en-US"/>
              </w:rPr>
              <w:t xml:space="preserve">in EIP: </w:t>
            </w:r>
            <w:r w:rsidRPr="00D760FA">
              <w:rPr>
                <w:b w:val="0"/>
                <w:color w:val="FFFFFF" w:themeColor="background1"/>
                <w:lang w:val="en-US"/>
              </w:rPr>
              <w:t xml:space="preserve">tools and </w:t>
            </w:r>
            <w:r w:rsidR="00796547" w:rsidRPr="00D760FA">
              <w:rPr>
                <w:b w:val="0"/>
                <w:color w:val="FFFFFF" w:themeColor="background1"/>
                <w:lang w:val="en-US"/>
              </w:rPr>
              <w:t>Smart Cities Guidance Package</w:t>
            </w:r>
          </w:p>
        </w:tc>
      </w:tr>
      <w:tr w:rsidR="00874660" w:rsidRPr="00874660" w:rsidTr="0087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5B3D7" w:themeFill="accent1" w:themeFillTint="99"/>
          </w:tcPr>
          <w:p w:rsidR="00A97BD9" w:rsidRPr="00D760FA" w:rsidRDefault="00A97BD9" w:rsidP="008F0EED">
            <w:pPr>
              <w:jc w:val="both"/>
              <w:rPr>
                <w:b w:val="0"/>
                <w:color w:val="FFFFFF" w:themeColor="background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0B0D2C">
            <w:pPr>
              <w:tabs>
                <w:tab w:val="left" w:pos="6128"/>
              </w:tabs>
              <w:jc w:val="both"/>
              <w:rPr>
                <w:color w:val="FFFFFF" w:themeColor="background1"/>
              </w:rPr>
            </w:pPr>
            <w:r w:rsidRPr="00874660">
              <w:rPr>
                <w:color w:val="FFFFFF" w:themeColor="background1"/>
              </w:rPr>
              <w:t>15.00-15.45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0B0D2C">
            <w:pPr>
              <w:tabs>
                <w:tab w:val="left" w:pos="6128"/>
              </w:tabs>
              <w:jc w:val="both"/>
              <w:rPr>
                <w:b w:val="0"/>
                <w:color w:val="FFFFFF" w:themeColor="background1"/>
              </w:rPr>
            </w:pPr>
            <w:r w:rsidRPr="00874660">
              <w:rPr>
                <w:b w:val="0"/>
                <w:color w:val="FFFFFF" w:themeColor="background1"/>
              </w:rPr>
              <w:t xml:space="preserve">Road Map </w:t>
            </w:r>
          </w:p>
        </w:tc>
      </w:tr>
      <w:tr w:rsidR="00874660" w:rsidRPr="00874660" w:rsidTr="00874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95B3D7" w:themeFill="accent1" w:themeFillTint="99"/>
          </w:tcPr>
          <w:p w:rsidR="00A97BD9" w:rsidRPr="00874660" w:rsidRDefault="00A97BD9" w:rsidP="008F0EED">
            <w:pPr>
              <w:jc w:val="both"/>
              <w:rPr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97BD9" w:rsidRPr="00874660" w:rsidRDefault="00A97BD9" w:rsidP="000B0D2C">
            <w:pPr>
              <w:tabs>
                <w:tab w:val="left" w:pos="6128"/>
              </w:tabs>
              <w:jc w:val="both"/>
              <w:rPr>
                <w:color w:val="FFFFFF" w:themeColor="background1"/>
              </w:rPr>
            </w:pPr>
            <w:r w:rsidRPr="00874660">
              <w:rPr>
                <w:color w:val="FFFFFF" w:themeColor="background1"/>
              </w:rPr>
              <w:t>15.45-16.00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6" w:type="dxa"/>
            <w:shd w:val="clear" w:color="auto" w:fill="95B3D7" w:themeFill="accent1" w:themeFillTint="99"/>
          </w:tcPr>
          <w:p w:rsidR="00A97BD9" w:rsidRPr="00874660" w:rsidRDefault="00D760FA" w:rsidP="000B0D2C">
            <w:pPr>
              <w:tabs>
                <w:tab w:val="left" w:pos="6128"/>
              </w:tabs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Conclusions</w:t>
            </w:r>
          </w:p>
          <w:p w:rsidR="00A97BD9" w:rsidRPr="00874660" w:rsidRDefault="00A97BD9" w:rsidP="000B0D2C">
            <w:pPr>
              <w:tabs>
                <w:tab w:val="left" w:pos="6128"/>
              </w:tabs>
              <w:jc w:val="both"/>
              <w:rPr>
                <w:b w:val="0"/>
                <w:color w:val="FFFFFF" w:themeColor="background1"/>
              </w:rPr>
            </w:pPr>
          </w:p>
        </w:tc>
      </w:tr>
    </w:tbl>
    <w:p w:rsidR="00C12448" w:rsidRPr="006A11E7" w:rsidRDefault="00C12448" w:rsidP="00D760FA">
      <w:pPr>
        <w:rPr>
          <w:b/>
        </w:rPr>
      </w:pPr>
    </w:p>
    <w:sectPr w:rsidR="00C12448" w:rsidRPr="006A11E7" w:rsidSect="0087466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33"/>
    <w:rsid w:val="000576B9"/>
    <w:rsid w:val="0007620F"/>
    <w:rsid w:val="000A5EA0"/>
    <w:rsid w:val="000B0D2C"/>
    <w:rsid w:val="000B112D"/>
    <w:rsid w:val="00124700"/>
    <w:rsid w:val="001367BB"/>
    <w:rsid w:val="00142D68"/>
    <w:rsid w:val="001963C5"/>
    <w:rsid w:val="001F28E3"/>
    <w:rsid w:val="002042D1"/>
    <w:rsid w:val="00233A85"/>
    <w:rsid w:val="00244B9F"/>
    <w:rsid w:val="0026313C"/>
    <w:rsid w:val="00271F06"/>
    <w:rsid w:val="00284C18"/>
    <w:rsid w:val="0028556F"/>
    <w:rsid w:val="00293376"/>
    <w:rsid w:val="002A0AE0"/>
    <w:rsid w:val="002A0E3B"/>
    <w:rsid w:val="002B0561"/>
    <w:rsid w:val="002E6EE1"/>
    <w:rsid w:val="002F0B07"/>
    <w:rsid w:val="002F4755"/>
    <w:rsid w:val="002F4B00"/>
    <w:rsid w:val="00354B8C"/>
    <w:rsid w:val="00383B87"/>
    <w:rsid w:val="003C08C1"/>
    <w:rsid w:val="003E0366"/>
    <w:rsid w:val="0041715F"/>
    <w:rsid w:val="00447DAF"/>
    <w:rsid w:val="00497899"/>
    <w:rsid w:val="00497EAE"/>
    <w:rsid w:val="004A38F6"/>
    <w:rsid w:val="004A3AC9"/>
    <w:rsid w:val="004F6D74"/>
    <w:rsid w:val="005345AF"/>
    <w:rsid w:val="005708CE"/>
    <w:rsid w:val="0057416D"/>
    <w:rsid w:val="005864C1"/>
    <w:rsid w:val="005A26F1"/>
    <w:rsid w:val="005A75F1"/>
    <w:rsid w:val="005E4BCF"/>
    <w:rsid w:val="005F73AC"/>
    <w:rsid w:val="005F7E00"/>
    <w:rsid w:val="006042BE"/>
    <w:rsid w:val="00606890"/>
    <w:rsid w:val="00620E3E"/>
    <w:rsid w:val="0062254E"/>
    <w:rsid w:val="00680453"/>
    <w:rsid w:val="00694409"/>
    <w:rsid w:val="00697046"/>
    <w:rsid w:val="00697165"/>
    <w:rsid w:val="006A11E7"/>
    <w:rsid w:val="006D0381"/>
    <w:rsid w:val="00705C57"/>
    <w:rsid w:val="007202CB"/>
    <w:rsid w:val="00764CE9"/>
    <w:rsid w:val="007662B6"/>
    <w:rsid w:val="00770623"/>
    <w:rsid w:val="00796547"/>
    <w:rsid w:val="007B3F99"/>
    <w:rsid w:val="007F3181"/>
    <w:rsid w:val="00806422"/>
    <w:rsid w:val="0081453C"/>
    <w:rsid w:val="00874660"/>
    <w:rsid w:val="008A3600"/>
    <w:rsid w:val="008E4F26"/>
    <w:rsid w:val="008F0EED"/>
    <w:rsid w:val="008F38D0"/>
    <w:rsid w:val="0090098E"/>
    <w:rsid w:val="00932C3E"/>
    <w:rsid w:val="00935CF2"/>
    <w:rsid w:val="00940583"/>
    <w:rsid w:val="00972015"/>
    <w:rsid w:val="00996822"/>
    <w:rsid w:val="009B6958"/>
    <w:rsid w:val="009C0F55"/>
    <w:rsid w:val="009F7B0F"/>
    <w:rsid w:val="00A1593E"/>
    <w:rsid w:val="00A2171B"/>
    <w:rsid w:val="00A30C21"/>
    <w:rsid w:val="00A44533"/>
    <w:rsid w:val="00A616B1"/>
    <w:rsid w:val="00A63505"/>
    <w:rsid w:val="00A97BD9"/>
    <w:rsid w:val="00AF17F1"/>
    <w:rsid w:val="00B056E0"/>
    <w:rsid w:val="00B4057C"/>
    <w:rsid w:val="00B542D0"/>
    <w:rsid w:val="00B56D66"/>
    <w:rsid w:val="00BD743D"/>
    <w:rsid w:val="00C12448"/>
    <w:rsid w:val="00C1656F"/>
    <w:rsid w:val="00C43E50"/>
    <w:rsid w:val="00C55CD1"/>
    <w:rsid w:val="00C61E59"/>
    <w:rsid w:val="00C62FD0"/>
    <w:rsid w:val="00C92213"/>
    <w:rsid w:val="00CD224A"/>
    <w:rsid w:val="00D065C7"/>
    <w:rsid w:val="00D760FA"/>
    <w:rsid w:val="00DA6148"/>
    <w:rsid w:val="00DA7AF0"/>
    <w:rsid w:val="00DF5BAC"/>
    <w:rsid w:val="00E35B3E"/>
    <w:rsid w:val="00E369A1"/>
    <w:rsid w:val="00E8289A"/>
    <w:rsid w:val="00E96F19"/>
    <w:rsid w:val="00EA6E5E"/>
    <w:rsid w:val="00EC395C"/>
    <w:rsid w:val="00F12812"/>
    <w:rsid w:val="00F14E16"/>
    <w:rsid w:val="00F21BAD"/>
    <w:rsid w:val="00F23768"/>
    <w:rsid w:val="00F24692"/>
    <w:rsid w:val="00F33342"/>
    <w:rsid w:val="00F339EF"/>
    <w:rsid w:val="00F4573E"/>
    <w:rsid w:val="00F56992"/>
    <w:rsid w:val="00F644E8"/>
    <w:rsid w:val="00F675E9"/>
    <w:rsid w:val="00F7460D"/>
    <w:rsid w:val="00F77A0B"/>
    <w:rsid w:val="00F827D3"/>
    <w:rsid w:val="00F83E01"/>
    <w:rsid w:val="00F86A3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485F0A-7950-5F45-B57B-8D75309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E0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chiaro-Colore11">
    <w:name w:val="Elenco chiaro - Colore 11"/>
    <w:basedOn w:val="TableNormal"/>
    <w:uiPriority w:val="61"/>
    <w:rsid w:val="006971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leNormal"/>
    <w:uiPriority w:val="60"/>
    <w:rsid w:val="006971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erStyle">
    <w:name w:val="HeaderStyle"/>
    <w:basedOn w:val="Normal"/>
    <w:qFormat/>
    <w:rsid w:val="00697165"/>
    <w:pPr>
      <w:spacing w:after="0" w:line="240" w:lineRule="auto"/>
      <w:jc w:val="center"/>
    </w:pPr>
    <w:rPr>
      <w:rFonts w:ascii="Times New Roman" w:eastAsiaTheme="minorEastAsia" w:hAnsi="Times New Roman"/>
      <w:b/>
      <w:i/>
      <w:sz w:val="20"/>
      <w:lang w:val="en-GB" w:eastAsia="en-GB"/>
    </w:rPr>
  </w:style>
  <w:style w:type="paragraph" w:customStyle="1" w:styleId="HeadingThree">
    <w:name w:val="HeadingThree"/>
    <w:basedOn w:val="Heading3"/>
    <w:next w:val="Normal"/>
    <w:link w:val="HeadingThreeChar"/>
    <w:qFormat/>
    <w:rsid w:val="00697165"/>
    <w:pPr>
      <w:spacing w:before="240" w:after="240"/>
      <w:jc w:val="both"/>
    </w:pPr>
    <w:rPr>
      <w:rFonts w:ascii="Times New Roman" w:hAnsi="Times New Roman" w:cs="Times New Roman"/>
      <w:color w:val="auto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697165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1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oA">
    <w:name w:val="Corpo A"/>
    <w:rsid w:val="006D038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Georgia" w:eastAsia="Arial Unicode MS" w:hAnsi="Georgia" w:cs="Arial Unicode MS"/>
      <w:color w:val="000000"/>
      <w:sz w:val="20"/>
      <w:szCs w:val="2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D7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76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7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0542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smartcities.eu/news/smart-city-guidance-pack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urocities.eu/eurocities/news/Booklet-of-Positive-Energy-Districts-PED-in-Europe-contribution-still-open-WSPO-BCFP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hyperlink" Target="mailto:simona.costa@costa-partners.eu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judith.borsboom@ntnu.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spcr.eurac.edu/wp-content/uploads/2019/09/agenda-finale-11-novembre-20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PCM</dc:creator>
  <cp:lastModifiedBy>Simona Costa</cp:lastModifiedBy>
  <cp:revision>2</cp:revision>
  <dcterms:created xsi:type="dcterms:W3CDTF">2019-11-11T13:21:00Z</dcterms:created>
  <dcterms:modified xsi:type="dcterms:W3CDTF">2019-11-11T13:21:00Z</dcterms:modified>
</cp:coreProperties>
</file>